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89C" w:rsidRPr="00C2689C" w:rsidRDefault="00C2689C" w:rsidP="000B595D">
      <w:pPr>
        <w:spacing w:after="0" w:line="240" w:lineRule="auto"/>
        <w:rPr>
          <w:rFonts w:ascii="Tahoma" w:eastAsia="Times New Roman" w:hAnsi="Tahoma" w:cs="Tahoma"/>
          <w:b/>
          <w:i/>
          <w:sz w:val="24"/>
          <w:szCs w:val="16"/>
          <w:lang w:eastAsia="it-IT"/>
        </w:rPr>
      </w:pPr>
      <w:r w:rsidRPr="00C2689C">
        <w:rPr>
          <w:rFonts w:ascii="Tahoma" w:eastAsia="Times New Roman" w:hAnsi="Tahoma" w:cs="Tahoma"/>
          <w:b/>
          <w:i/>
          <w:sz w:val="24"/>
          <w:szCs w:val="16"/>
          <w:lang w:eastAsia="it-IT"/>
        </w:rPr>
        <w:t>(copia solo per insegnante)</w:t>
      </w:r>
    </w:p>
    <w:p w:rsidR="00C2689C" w:rsidRDefault="00C2689C" w:rsidP="000B595D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C2689C" w:rsidRDefault="00C2689C" w:rsidP="000B595D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384BF8" w:rsidRPr="006E0E77" w:rsidRDefault="00384BF8" w:rsidP="00384BF8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it-IT"/>
        </w:rPr>
      </w:pPr>
      <w:r w:rsidRPr="006E0E77">
        <w:rPr>
          <w:rFonts w:ascii="Tahoma" w:eastAsia="Times New Roman" w:hAnsi="Tahoma" w:cs="Tahoma"/>
          <w:i/>
          <w:sz w:val="24"/>
          <w:szCs w:val="24"/>
          <w:lang w:eastAsia="it-IT"/>
        </w:rPr>
        <w:t xml:space="preserve">Prova </w:t>
      </w:r>
      <w:r>
        <w:rPr>
          <w:rFonts w:ascii="Tahoma" w:eastAsia="Times New Roman" w:hAnsi="Tahoma" w:cs="Tahoma"/>
          <w:i/>
          <w:sz w:val="24"/>
          <w:szCs w:val="24"/>
          <w:lang w:eastAsia="it-IT"/>
        </w:rPr>
        <w:t>3</w:t>
      </w:r>
      <w:r w:rsidRPr="006E0E77">
        <w:rPr>
          <w:rFonts w:ascii="Tahoma" w:eastAsia="Times New Roman" w:hAnsi="Tahoma" w:cs="Tahoma"/>
          <w:i/>
          <w:sz w:val="24"/>
          <w:szCs w:val="24"/>
          <w:lang w:eastAsia="it-IT"/>
        </w:rPr>
        <w:t>a</w:t>
      </w:r>
    </w:p>
    <w:p w:rsidR="00384BF8" w:rsidRDefault="00384BF8" w:rsidP="00384BF8">
      <w:pPr>
        <w:pStyle w:val="Nessunaspaziatura"/>
        <w:spacing w:line="360" w:lineRule="auto"/>
        <w:jc w:val="both"/>
        <w:rPr>
          <w:rFonts w:ascii="Tahoma" w:hAnsi="Tahoma" w:cs="Tahoma"/>
          <w:b/>
          <w:sz w:val="32"/>
          <w:szCs w:val="28"/>
        </w:rPr>
      </w:pPr>
    </w:p>
    <w:p w:rsidR="00384BF8" w:rsidRDefault="00384BF8" w:rsidP="00F4613A">
      <w:pPr>
        <w:pStyle w:val="Nessunaspaziatura"/>
        <w:spacing w:line="360" w:lineRule="auto"/>
        <w:jc w:val="both"/>
        <w:rPr>
          <w:rFonts w:ascii="Tahoma" w:hAnsi="Tahoma" w:cs="Tahoma"/>
          <w:b/>
          <w:sz w:val="32"/>
          <w:szCs w:val="28"/>
        </w:rPr>
      </w:pPr>
      <w:r w:rsidRPr="00672237">
        <w:rPr>
          <w:rFonts w:ascii="Tahoma" w:hAnsi="Tahoma" w:cs="Tahoma"/>
          <w:b/>
          <w:sz w:val="32"/>
          <w:szCs w:val="28"/>
        </w:rPr>
        <w:t xml:space="preserve">Dettato </w:t>
      </w:r>
    </w:p>
    <w:p w:rsidR="00675DF0" w:rsidRDefault="00675DF0" w:rsidP="00F4613A">
      <w:pPr>
        <w:pStyle w:val="Nessunaspaziatura"/>
        <w:spacing w:line="360" w:lineRule="auto"/>
        <w:jc w:val="both"/>
        <w:rPr>
          <w:rFonts w:ascii="Tahoma" w:hAnsi="Tahoma" w:cs="Tahoma"/>
          <w:b/>
          <w:sz w:val="32"/>
          <w:szCs w:val="28"/>
        </w:rPr>
      </w:pPr>
    </w:p>
    <w:p w:rsidR="00675DF0" w:rsidRPr="00672237" w:rsidRDefault="00675DF0" w:rsidP="00F4613A">
      <w:pPr>
        <w:pStyle w:val="Nessunaspaziatura"/>
        <w:spacing w:line="360" w:lineRule="auto"/>
        <w:jc w:val="both"/>
        <w:rPr>
          <w:rFonts w:ascii="Tahoma" w:hAnsi="Tahoma" w:cs="Tahoma"/>
          <w:sz w:val="28"/>
          <w:szCs w:val="28"/>
          <w:lang w:eastAsia="it-IT"/>
        </w:rPr>
      </w:pPr>
      <w:r>
        <w:rPr>
          <w:rFonts w:ascii="Tahoma" w:hAnsi="Tahoma" w:cs="Tahoma"/>
          <w:b/>
          <w:sz w:val="32"/>
          <w:szCs w:val="28"/>
        </w:rPr>
        <w:t>La famiglia di merli</w:t>
      </w:r>
      <w:bookmarkStart w:id="0" w:name="_GoBack"/>
      <w:bookmarkEnd w:id="0"/>
    </w:p>
    <w:p w:rsidR="00384BF8" w:rsidRDefault="00384BF8" w:rsidP="00B15F37">
      <w:pPr>
        <w:tabs>
          <w:tab w:val="left" w:pos="2535"/>
        </w:tabs>
        <w:spacing w:after="0"/>
        <w:rPr>
          <w:b/>
          <w:sz w:val="32"/>
        </w:rPr>
      </w:pP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Tra gli alberi del bosco c’era una grande quercia sulla quale aveva fatto il nido una famiglia di merli.</w:t>
      </w: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La me</w:t>
      </w:r>
      <w:r w:rsidR="00F4613A">
        <w:rPr>
          <w:rFonts w:ascii="Tahoma" w:hAnsi="Tahoma" w:cs="Tahoma"/>
          <w:sz w:val="32"/>
        </w:rPr>
        <w:t>r</w:t>
      </w:r>
      <w:r w:rsidRPr="00384BF8">
        <w:rPr>
          <w:rFonts w:ascii="Tahoma" w:hAnsi="Tahoma" w:cs="Tahoma"/>
          <w:sz w:val="32"/>
        </w:rPr>
        <w:t>la se ne stava quieta sopra le uova che aveva deposto, per covarle.</w:t>
      </w: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Il merlo, invece, volava tra i cespugli e saltellava qua e là tra l’erba, cercando qualche vermiciattolo o qualche germoglio fresco di rugiada.</w:t>
      </w: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Poi volava sul ciliegio per vedere se c’erano dei frutti rossi da piluccare, o planava sul terrazzo delle case a becchettare le briciole.</w:t>
      </w: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Entrambi gli uccellini aspettavano con ansia che i gusci delle uova si schiudessero e che i loro piccoli nascessero.</w:t>
      </w: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Un mattino, mentre un forte vento scuoteva i rami della quercia e dal cielo scendeva un violento acquazzone, le quattro uova iniziarono ad aprirsi e dai gusci fecero capolino le testine indifese degli uccellini che, con il beccuccio aperto, pigolavano disperatamente.</w:t>
      </w:r>
    </w:p>
    <w:p w:rsidR="00B15F37" w:rsidRPr="00384BF8" w:rsidRDefault="00B15F37" w:rsidP="00384BF8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384BF8">
        <w:rPr>
          <w:rFonts w:ascii="Tahoma" w:hAnsi="Tahoma" w:cs="Tahoma"/>
          <w:sz w:val="32"/>
        </w:rPr>
        <w:t>La merla li coprì premurosamente con le sue ali aperte per proteggerli, finché, finalmente, nel bosco tornò a splendere il sole.</w:t>
      </w:r>
    </w:p>
    <w:p w:rsidR="00B15F37" w:rsidRPr="00C27A09" w:rsidRDefault="00B15F37" w:rsidP="00B15F37">
      <w:pPr>
        <w:tabs>
          <w:tab w:val="left" w:pos="2535"/>
        </w:tabs>
        <w:spacing w:after="0"/>
        <w:rPr>
          <w:sz w:val="32"/>
        </w:rPr>
      </w:pPr>
    </w:p>
    <w:p w:rsidR="00B15F37" w:rsidRPr="00C27A09" w:rsidRDefault="00B15F37" w:rsidP="00B15F37">
      <w:pPr>
        <w:tabs>
          <w:tab w:val="left" w:pos="2535"/>
        </w:tabs>
        <w:rPr>
          <w:b/>
          <w:sz w:val="36"/>
        </w:rPr>
      </w:pPr>
    </w:p>
    <w:p w:rsidR="009726B5" w:rsidRPr="00C27A09" w:rsidRDefault="009726B5">
      <w:pPr>
        <w:rPr>
          <w:sz w:val="32"/>
        </w:rPr>
      </w:pPr>
    </w:p>
    <w:sectPr w:rsidR="009726B5" w:rsidRPr="00C27A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37"/>
    <w:rsid w:val="000B595D"/>
    <w:rsid w:val="00384BF8"/>
    <w:rsid w:val="00675DF0"/>
    <w:rsid w:val="009726B5"/>
    <w:rsid w:val="00B15F37"/>
    <w:rsid w:val="00C2689C"/>
    <w:rsid w:val="00C27A09"/>
    <w:rsid w:val="00F4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C6E7"/>
  <w15:docId w15:val="{56B79B02-CC89-479F-9710-E906418D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15F3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84B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Dani</cp:lastModifiedBy>
  <cp:revision>8</cp:revision>
  <cp:lastPrinted>2017-05-16T15:41:00Z</cp:lastPrinted>
  <dcterms:created xsi:type="dcterms:W3CDTF">2015-05-14T11:37:00Z</dcterms:created>
  <dcterms:modified xsi:type="dcterms:W3CDTF">2018-04-09T07:08:00Z</dcterms:modified>
</cp:coreProperties>
</file>